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25C" w:rsidRPr="00C1125C" w:rsidRDefault="00C1125C" w:rsidP="00C1125C">
      <w:pPr>
        <w:shd w:val="clear" w:color="auto" w:fill="E3E1D4"/>
        <w:spacing w:before="60" w:after="375" w:line="420" w:lineRule="atLeast"/>
        <w:ind w:left="210"/>
        <w:outlineLvl w:val="0"/>
        <w:rPr>
          <w:rFonts w:ascii="Arial" w:eastAsia="Times New Roman" w:hAnsi="Arial" w:cs="Arial"/>
          <w:b/>
          <w:bCs/>
          <w:color w:val="CB6934"/>
          <w:kern w:val="36"/>
          <w:sz w:val="42"/>
          <w:szCs w:val="42"/>
          <w:lang w:eastAsia="ru-RU"/>
        </w:rPr>
      </w:pPr>
      <w:r w:rsidRPr="00C1125C">
        <w:rPr>
          <w:rFonts w:ascii="Arial" w:eastAsia="Times New Roman" w:hAnsi="Arial" w:cs="Arial"/>
          <w:b/>
          <w:bCs/>
          <w:color w:val="CB6934"/>
          <w:kern w:val="36"/>
          <w:sz w:val="42"/>
          <w:szCs w:val="42"/>
          <w:lang w:eastAsia="ru-RU"/>
        </w:rPr>
        <w:t>Правила пожарной безопасности в школе</w:t>
      </w:r>
    </w:p>
    <w:p w:rsidR="00C1125C" w:rsidRPr="00C1125C" w:rsidRDefault="00C1125C" w:rsidP="00C1125C">
      <w:pPr>
        <w:shd w:val="clear" w:color="auto" w:fill="481804"/>
        <w:spacing w:after="0" w:line="210" w:lineRule="atLeast"/>
        <w:rPr>
          <w:rFonts w:ascii="Arial" w:eastAsia="Times New Roman" w:hAnsi="Arial" w:cs="Arial"/>
          <w:b/>
          <w:bCs/>
          <w:color w:val="FFFFFF"/>
          <w:sz w:val="21"/>
          <w:szCs w:val="21"/>
          <w:lang w:eastAsia="ru-RU"/>
        </w:rPr>
      </w:pPr>
      <w:r w:rsidRPr="00C1125C">
        <w:rPr>
          <w:rFonts w:ascii="Arial" w:eastAsia="Times New Roman" w:hAnsi="Arial" w:cs="Arial"/>
          <w:b/>
          <w:bCs/>
          <w:color w:val="FFFFFF"/>
          <w:sz w:val="21"/>
          <w:szCs w:val="21"/>
          <w:lang w:eastAsia="ru-RU"/>
        </w:rPr>
        <w:t>17.04.2023</w:t>
      </w:r>
    </w:p>
    <w:p w:rsidR="00C1125C" w:rsidRPr="00C1125C" w:rsidRDefault="00C1125C" w:rsidP="00C1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2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пожарной безопасности в школе – это внедрение комплекса мероприятий для защиты учеников, работников и имущества учебного заведения от пожара.</w:t>
      </w:r>
    </w:p>
    <w:p w:rsidR="00C1125C" w:rsidRPr="00C1125C" w:rsidRDefault="00C1125C" w:rsidP="00C1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25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соблюдения требований МЧС по оснащению школы средствами тушения пожара, назначению ответственных сотрудников и применению безопасных материалов, в том числе негорючего линолеума, в школах проводятся пожарные учения для детей.</w:t>
      </w:r>
    </w:p>
    <w:p w:rsidR="00C1125C" w:rsidRPr="00C1125C" w:rsidRDefault="00C1125C" w:rsidP="00C1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2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статье мы расскажем об общих требованиях пожарной безопасности в школе, последних нововведения в этом вопросе и особенностях работы с учениками.</w:t>
      </w:r>
    </w:p>
    <w:p w:rsidR="00C1125C" w:rsidRPr="00C1125C" w:rsidRDefault="00C1125C" w:rsidP="00C1125C">
      <w:pPr>
        <w:shd w:val="clear" w:color="auto" w:fill="B9D0C9"/>
        <w:spacing w:after="0" w:line="210" w:lineRule="atLeast"/>
        <w:jc w:val="center"/>
        <w:rPr>
          <w:rFonts w:ascii="Arial" w:eastAsia="Times New Roman" w:hAnsi="Arial" w:cs="Arial"/>
          <w:b/>
          <w:bCs/>
          <w:i/>
          <w:iCs/>
          <w:caps/>
          <w:color w:val="4A1702"/>
          <w:sz w:val="21"/>
          <w:szCs w:val="21"/>
          <w:lang w:eastAsia="ru-RU"/>
        </w:rPr>
      </w:pPr>
      <w:r w:rsidRPr="00C1125C">
        <w:rPr>
          <w:rFonts w:ascii="Arial" w:eastAsia="Times New Roman" w:hAnsi="Arial" w:cs="Arial"/>
          <w:b/>
          <w:bCs/>
          <w:i/>
          <w:iCs/>
          <w:caps/>
          <w:noProof/>
          <w:color w:val="4A1702"/>
          <w:sz w:val="21"/>
          <w:szCs w:val="21"/>
          <w:lang w:eastAsia="ru-RU"/>
        </w:rPr>
        <w:drawing>
          <wp:inline distT="0" distB="0" distL="0" distR="0" wp14:anchorId="5FDC3BF6" wp14:editId="37BFD935">
            <wp:extent cx="5238750" cy="3048000"/>
            <wp:effectExtent l="0" t="0" r="0" b="0"/>
            <wp:docPr id="1" name="Рисунок 1" descr="Средства пожаротуш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редства пожаротуш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25C" w:rsidRPr="00C1125C" w:rsidRDefault="00C1125C" w:rsidP="00C1125C">
      <w:pPr>
        <w:shd w:val="clear" w:color="auto" w:fill="B9D0C9"/>
        <w:spacing w:before="100" w:beforeAutospacing="1" w:after="100" w:afterAutospacing="1" w:line="210" w:lineRule="atLeast"/>
        <w:jc w:val="center"/>
        <w:rPr>
          <w:rFonts w:ascii="Arial" w:eastAsia="Times New Roman" w:hAnsi="Arial" w:cs="Arial"/>
          <w:b/>
          <w:bCs/>
          <w:i/>
          <w:iCs/>
          <w:caps/>
          <w:color w:val="4A1702"/>
          <w:sz w:val="21"/>
          <w:szCs w:val="21"/>
          <w:lang w:eastAsia="ru-RU"/>
        </w:rPr>
      </w:pPr>
      <w:r w:rsidRPr="00C1125C">
        <w:rPr>
          <w:rFonts w:ascii="Arial" w:eastAsia="Times New Roman" w:hAnsi="Arial" w:cs="Arial"/>
          <w:b/>
          <w:bCs/>
          <w:i/>
          <w:iCs/>
          <w:caps/>
          <w:color w:val="4A1702"/>
          <w:sz w:val="21"/>
          <w:szCs w:val="21"/>
          <w:lang w:eastAsia="ru-RU"/>
        </w:rPr>
        <w:t>ОСНОВНЫЕ СРЕДСТВА ТУШЕНИЯ ПОЖАРА</w:t>
      </w:r>
    </w:p>
    <w:p w:rsidR="00C1125C" w:rsidRPr="00C1125C" w:rsidRDefault="00C1125C" w:rsidP="00C1125C">
      <w:pPr>
        <w:spacing w:after="375" w:line="360" w:lineRule="atLeast"/>
        <w:outlineLvl w:val="1"/>
        <w:rPr>
          <w:rFonts w:ascii="Arial" w:eastAsia="Times New Roman" w:hAnsi="Arial" w:cs="Arial"/>
          <w:b/>
          <w:bCs/>
          <w:caps/>
          <w:color w:val="D83B16"/>
          <w:sz w:val="36"/>
          <w:szCs w:val="36"/>
          <w:lang w:eastAsia="ru-RU"/>
        </w:rPr>
      </w:pPr>
      <w:r w:rsidRPr="00C1125C">
        <w:rPr>
          <w:rFonts w:ascii="Arial" w:eastAsia="Times New Roman" w:hAnsi="Arial" w:cs="Arial"/>
          <w:b/>
          <w:bCs/>
          <w:caps/>
          <w:color w:val="D83B16"/>
          <w:sz w:val="36"/>
          <w:szCs w:val="36"/>
          <w:lang w:eastAsia="ru-RU"/>
        </w:rPr>
        <w:t>МЕРОПРИЯТИЯ ПО ПОЖАРНОЙ БЕЗОПАСНОСТИ В ШКОЛЕ</w:t>
      </w:r>
    </w:p>
    <w:p w:rsidR="00C1125C" w:rsidRPr="00C1125C" w:rsidRDefault="00C1125C" w:rsidP="00C1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2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школе должен быть ответственный сотрудник, в обязанности которого входит отслеживание соблюдения норм пожарной безопасности. Есть нет возможности нанять отдельного специалиста, работа поручаются одному из работников учебного заведения. Он должен пройти специальную подготовку, а новые обязанности необходимо внести в должностную инструкцию.</w:t>
      </w:r>
    </w:p>
    <w:p w:rsidR="00C1125C" w:rsidRPr="00C1125C" w:rsidRDefault="00C1125C" w:rsidP="00C1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2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список противопожарных мероприятий:</w:t>
      </w:r>
    </w:p>
    <w:p w:rsidR="00C1125C" w:rsidRPr="00C1125C" w:rsidRDefault="00C1125C" w:rsidP="00C112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25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в специально оборудованных местах огнетушителей и пожарных кранов, а также ведер, ящиков с песком, емкостей с водой, закупка противопожарных одеял.</w:t>
      </w:r>
    </w:p>
    <w:p w:rsidR="00C1125C" w:rsidRPr="00C1125C" w:rsidRDefault="00C1125C" w:rsidP="00C112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2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Монтаж системы обнаружения задымления и возгорания, противопожарной сигнализации.</w:t>
      </w:r>
    </w:p>
    <w:p w:rsidR="00C1125C" w:rsidRPr="00C1125C" w:rsidRDefault="00C1125C" w:rsidP="00C112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2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в соответствии с установленными требованиями системы аварийного освещения в школе.</w:t>
      </w:r>
    </w:p>
    <w:p w:rsidR="00C1125C" w:rsidRPr="00C1125C" w:rsidRDefault="00C1125C" w:rsidP="00C112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2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сотрудников учебного заведения правилам поведения в случае обнаружения возгорания, действиям при срабатывании сигнализации.</w:t>
      </w:r>
    </w:p>
    <w:p w:rsidR="00C1125C" w:rsidRPr="00C1125C" w:rsidRDefault="00C1125C" w:rsidP="00C112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2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размещение на каждом этаже учебного заведения плана эвакуации. Планы должны располагаться на видном месте, оптимально – на стене у выхода.</w:t>
      </w:r>
    </w:p>
    <w:p w:rsidR="00C1125C" w:rsidRPr="00C1125C" w:rsidRDefault="00C1125C" w:rsidP="00C112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2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Обустройство аварийных выходов и отслеживание их исправного состояния: двери должны открываться наружу, напольное покрытие в направлении аварийных выходов должно быть прочно зафиксировано, лестницы снабжены перилами, выходы не загромождены посторонними предметами.</w:t>
      </w:r>
    </w:p>
    <w:p w:rsidR="00C1125C" w:rsidRPr="00C1125C" w:rsidRDefault="00C1125C" w:rsidP="00C112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2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размещение в здании школы ознакомительных стендов с информацией о требованиях к пожарной безопасности.</w:t>
      </w:r>
    </w:p>
    <w:p w:rsidR="00C1125C" w:rsidRPr="00C1125C" w:rsidRDefault="00C1125C" w:rsidP="00C112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25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Снаружи необходимо предусмотреть возможность беспрепятственного подъезда пожарных машин. Зимой дорогу и площадку перед школой нужно чистить от снега и льда.</w:t>
      </w:r>
    </w:p>
    <w:p w:rsidR="00C1125C" w:rsidRPr="00C1125C" w:rsidRDefault="00C1125C" w:rsidP="00C112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25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Легковоспламеняющиеся жидкости, такие как бензин и керосин, должны храниться в специально отведенных для этого местах. Запрещено оборудовать склад горючих веществ в здании школы.</w:t>
      </w:r>
    </w:p>
    <w:p w:rsidR="00C1125C" w:rsidRPr="00C1125C" w:rsidRDefault="00C1125C" w:rsidP="00C1125C">
      <w:pPr>
        <w:spacing w:after="375" w:line="360" w:lineRule="atLeast"/>
        <w:outlineLvl w:val="1"/>
        <w:rPr>
          <w:rFonts w:ascii="Arial" w:eastAsia="Times New Roman" w:hAnsi="Arial" w:cs="Arial"/>
          <w:b/>
          <w:bCs/>
          <w:caps/>
          <w:color w:val="D83B16"/>
          <w:sz w:val="36"/>
          <w:szCs w:val="36"/>
          <w:lang w:eastAsia="ru-RU"/>
        </w:rPr>
      </w:pPr>
      <w:r w:rsidRPr="00C1125C">
        <w:rPr>
          <w:rFonts w:ascii="Arial" w:eastAsia="Times New Roman" w:hAnsi="Arial" w:cs="Arial"/>
          <w:b/>
          <w:bCs/>
          <w:caps/>
          <w:color w:val="D83B16"/>
          <w:sz w:val="36"/>
          <w:szCs w:val="36"/>
          <w:lang w:eastAsia="ru-RU"/>
        </w:rPr>
        <w:t>РАБОТА С ДЕТЬМИ</w:t>
      </w:r>
    </w:p>
    <w:p w:rsidR="00C1125C" w:rsidRPr="00C1125C" w:rsidRDefault="00C1125C" w:rsidP="00C1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2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профилактическая мера – воспитательные беседы. На классных часах педагоги доносят до детей правила пожарной безопасности, проводят беседы о важности их соблюдений в школе, дома, на природе.</w:t>
      </w:r>
    </w:p>
    <w:p w:rsidR="00C1125C" w:rsidRPr="00C1125C" w:rsidRDefault="00C1125C" w:rsidP="00C1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2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просветительской работы с детьми в школу приглашают сотрудников МЧС. Пожарные могут рассказать детям о высокой опасности игр с огнем, рисках при неправильном тушении костров и несоблюдении мер безопасности при использовании бытовой техники. Привести примеры из жизни как со счастливыми, так и с трагическими финалами. Обсудить с детьми, как можно было бы избежать неприятных ситуаций.</w:t>
      </w:r>
    </w:p>
    <w:p w:rsidR="00C1125C" w:rsidRPr="00C1125C" w:rsidRDefault="00C1125C" w:rsidP="00C1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2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занятия производят сильное впечатление на детей и являются очень эффективным средством воспитания ответственности при обращении с электричеством и открытым огнем.</w:t>
      </w:r>
    </w:p>
    <w:p w:rsidR="00C1125C" w:rsidRPr="00C1125C" w:rsidRDefault="00C1125C" w:rsidP="00C1125C">
      <w:pPr>
        <w:shd w:val="clear" w:color="auto" w:fill="B9D0C9"/>
        <w:spacing w:after="0" w:line="210" w:lineRule="atLeast"/>
        <w:jc w:val="center"/>
        <w:rPr>
          <w:rFonts w:ascii="Arial" w:eastAsia="Times New Roman" w:hAnsi="Arial" w:cs="Arial"/>
          <w:b/>
          <w:bCs/>
          <w:i/>
          <w:iCs/>
          <w:caps/>
          <w:color w:val="4A1702"/>
          <w:sz w:val="21"/>
          <w:szCs w:val="21"/>
          <w:lang w:eastAsia="ru-RU"/>
        </w:rPr>
      </w:pPr>
      <w:bookmarkStart w:id="0" w:name="_GoBack"/>
      <w:bookmarkEnd w:id="0"/>
    </w:p>
    <w:p w:rsidR="00C1125C" w:rsidRPr="00C1125C" w:rsidRDefault="00C1125C" w:rsidP="00C1125C">
      <w:pPr>
        <w:shd w:val="clear" w:color="auto" w:fill="B9D0C9"/>
        <w:spacing w:before="100" w:beforeAutospacing="1" w:after="100" w:afterAutospacing="1" w:line="210" w:lineRule="atLeast"/>
        <w:jc w:val="center"/>
        <w:rPr>
          <w:rFonts w:ascii="Arial" w:eastAsia="Times New Roman" w:hAnsi="Arial" w:cs="Arial"/>
          <w:b/>
          <w:bCs/>
          <w:i/>
          <w:iCs/>
          <w:caps/>
          <w:color w:val="4A1702"/>
          <w:sz w:val="21"/>
          <w:szCs w:val="21"/>
          <w:lang w:eastAsia="ru-RU"/>
        </w:rPr>
      </w:pPr>
      <w:r w:rsidRPr="00C1125C">
        <w:rPr>
          <w:rFonts w:ascii="Arial" w:eastAsia="Times New Roman" w:hAnsi="Arial" w:cs="Arial"/>
          <w:b/>
          <w:bCs/>
          <w:i/>
          <w:iCs/>
          <w:caps/>
          <w:color w:val="4A1702"/>
          <w:sz w:val="21"/>
          <w:szCs w:val="21"/>
          <w:lang w:eastAsia="ru-RU"/>
        </w:rPr>
        <w:t>ПРОВЕДЕНИЕ УРОКА В ШКОЛЕ СОТРУДНИКОМ МЧС РОССИИ</w:t>
      </w:r>
    </w:p>
    <w:p w:rsidR="00C1125C" w:rsidRPr="00C1125C" w:rsidRDefault="00C1125C" w:rsidP="00C1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2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реже одного раза в полгода в школе проводятся противопожарные учения для школьников и персонала. Имитируется пожарная ситуация, включаются сирены, производится организованная эвакуация. Такая подготовка позволяет отработать порядок действий и избежать паники, которая появляется при незнании, как вести себя в случае ЧП.</w:t>
      </w:r>
    </w:p>
    <w:p w:rsidR="00C1125C" w:rsidRPr="00C1125C" w:rsidRDefault="00C1125C" w:rsidP="00C1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25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Плакаты с правилами противопожарной безопасности – еще одна важная профилактическая мера возгораний. Их можно разместить в холле, школьных коридорах, у входа в столовую, в кабинете технологии, НВП, ОБЖ, физики, химии.</w:t>
      </w:r>
    </w:p>
    <w:p w:rsidR="00C1125C" w:rsidRPr="00C1125C" w:rsidRDefault="00C1125C" w:rsidP="00C1125C">
      <w:pPr>
        <w:spacing w:after="375" w:line="360" w:lineRule="atLeast"/>
        <w:outlineLvl w:val="1"/>
        <w:rPr>
          <w:rFonts w:ascii="Arial" w:eastAsia="Times New Roman" w:hAnsi="Arial" w:cs="Arial"/>
          <w:b/>
          <w:bCs/>
          <w:caps/>
          <w:color w:val="D83B16"/>
          <w:sz w:val="36"/>
          <w:szCs w:val="36"/>
          <w:lang w:eastAsia="ru-RU"/>
        </w:rPr>
      </w:pPr>
      <w:r w:rsidRPr="00C1125C">
        <w:rPr>
          <w:rFonts w:ascii="Arial" w:eastAsia="Times New Roman" w:hAnsi="Arial" w:cs="Arial"/>
          <w:b/>
          <w:bCs/>
          <w:caps/>
          <w:color w:val="D83B16"/>
          <w:sz w:val="36"/>
          <w:szCs w:val="36"/>
          <w:lang w:eastAsia="ru-RU"/>
        </w:rPr>
        <w:t>НОВОВВЕДЕНИЯ 2023 ГОДА</w:t>
      </w:r>
    </w:p>
    <w:p w:rsidR="00C1125C" w:rsidRPr="00C1125C" w:rsidRDefault="00C1125C" w:rsidP="00C1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2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01.03.2023 года соблюдение требований пожарной безопасности в школе осуществляется с учетом поправок, внесенных </w:t>
      </w:r>
      <w:hyperlink r:id="rId6" w:tgtFrame="_blank" w:history="1">
        <w:r w:rsidRPr="00C112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№ 1885</w:t>
        </w:r>
      </w:hyperlink>
      <w:r w:rsidRPr="00C1125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изменения:</w:t>
      </w:r>
    </w:p>
    <w:p w:rsidR="00C1125C" w:rsidRPr="00C1125C" w:rsidRDefault="00C1125C" w:rsidP="00C1125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25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Введены новые нормы проверки огнетушителей, ответственный назначается приказом.</w:t>
      </w:r>
    </w:p>
    <w:p w:rsidR="00C1125C" w:rsidRPr="00C1125C" w:rsidRDefault="00C1125C" w:rsidP="00C1125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2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Противопожарные инструкции теперь не нужно делать для каждого строения, достаточно единой для однотипных зданий. Если есть дежурные работники, их нужно указать.</w:t>
      </w:r>
    </w:p>
    <w:p w:rsidR="00C1125C" w:rsidRPr="00C1125C" w:rsidRDefault="00C1125C" w:rsidP="00C1125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25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Изменены условия установки новогодней елки: на расстоянии одного метра от ели нужно сделать ограждение, если материалы стен и потолка помещения имеют невысокий уровень пожарной безопасности.</w:t>
      </w:r>
    </w:p>
    <w:p w:rsidR="00C1125C" w:rsidRPr="00C1125C" w:rsidRDefault="00C1125C" w:rsidP="00C1125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25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эксплуатации защитных систем разрешено вести в электронном виде.</w:t>
      </w:r>
    </w:p>
    <w:p w:rsidR="00C1125C" w:rsidRPr="00C1125C" w:rsidRDefault="00C1125C" w:rsidP="00C1125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2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Отменена часть отметок в журнале, теперь не нужно вносить данные о проверке целостности противопожарных одеял, осмотре водопровода, очистке вентиляционных камер.</w:t>
      </w:r>
    </w:p>
    <w:p w:rsidR="002A5326" w:rsidRDefault="002A5326"/>
    <w:sectPr w:rsidR="002A5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71E27"/>
    <w:multiLevelType w:val="multilevel"/>
    <w:tmpl w:val="FD34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581CBC"/>
    <w:multiLevelType w:val="multilevel"/>
    <w:tmpl w:val="10C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5C"/>
    <w:rsid w:val="002A5326"/>
    <w:rsid w:val="00C1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7DCE4-AAD8-4BF0-8E42-3EA00340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8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84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856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43016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Таиса</dc:creator>
  <cp:keywords/>
  <dc:description/>
  <cp:lastModifiedBy>Таиса</cp:lastModifiedBy>
  <cp:revision>1</cp:revision>
  <dcterms:created xsi:type="dcterms:W3CDTF">2023-12-11T08:52:00Z</dcterms:created>
  <dcterms:modified xsi:type="dcterms:W3CDTF">2023-12-11T08:53:00Z</dcterms:modified>
</cp:coreProperties>
</file>