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ED" w:rsidRPr="005312ED" w:rsidRDefault="00945123" w:rsidP="005312ED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6B6D5E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6B6D5E"/>
          <w:kern w:val="36"/>
          <w:sz w:val="36"/>
          <w:szCs w:val="36"/>
          <w:lang w:eastAsia="ru-RU"/>
        </w:rPr>
        <w:t>П</w:t>
      </w:r>
      <w:bookmarkStart w:id="0" w:name="_GoBack"/>
      <w:bookmarkEnd w:id="0"/>
      <w:r w:rsidR="005312ED" w:rsidRPr="005312ED">
        <w:rPr>
          <w:rFonts w:ascii="Times New Roman" w:eastAsia="Times New Roman" w:hAnsi="Times New Roman" w:cs="Times New Roman"/>
          <w:color w:val="6B6D5E"/>
          <w:kern w:val="36"/>
          <w:sz w:val="36"/>
          <w:szCs w:val="36"/>
          <w:lang w:eastAsia="ru-RU"/>
        </w:rPr>
        <w:t>ожарная безопасность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Ребята! 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Помните! Чтобы не возник пожар, осторожно обращайтесь с огнем.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 вы знаете, что «спички детям не игрушка. И это действительно так. Не балуйтесь сами со спичками, и не давайте своим друзьям.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Без присутствия взрослых не зажигайте спички и свечи.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Подвалы, сараи и чердаки – не лучшие места для игр, а тем более, если эти игры с огнем.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темное время суток вместо спичек воспользуйтесь электрическим фонариком.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Игры с электронагревательными приборами опасны для здоровья и для жизни.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Однако не всегда удается предотвратить пожар. Случается, что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Хорошенько выучите, и никогда не забывайте правила, которые помогут вам, если вдруг случится пожар: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Оставшись в квартире один, не включай телевизор.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Убегая из горящей комнаты, не забудь закрыть дверь, чтобы огонь не распространился по всей квартире.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Если пожар в вашем подъезде, не выходите из квартиры. Откройте балкон, окно или хотя бы форточку и зовите на помощь.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обязательно.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 материалам сети Интернет (http://www.pojarnayabezopasnost.ru).</w:t>
      </w:r>
      <w:r w:rsidRPr="005312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Памятка "Ваши действия при пожаре"  </w:t>
      </w:r>
      <w:hyperlink r:id="rId4" w:history="1">
        <w:r w:rsidRPr="005312ED">
          <w:rPr>
            <w:rFonts w:ascii="Times New Roman" w:eastAsia="Times New Roman" w:hAnsi="Times New Roman" w:cs="Times New Roman"/>
            <w:color w:val="4E8700"/>
            <w:sz w:val="21"/>
            <w:szCs w:val="21"/>
            <w:u w:val="single"/>
            <w:lang w:eastAsia="ru-RU"/>
          </w:rPr>
          <w:t>Скачать...</w:t>
        </w:r>
      </w:hyperlink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1"/>
          <w:szCs w:val="21"/>
          <w:lang w:eastAsia="ru-RU"/>
        </w:rPr>
        <w:t>Памятка "Как действовать при пожаре, взрыве в школе"  </w:t>
      </w:r>
      <w:hyperlink r:id="rId5" w:history="1">
        <w:r w:rsidRPr="005312ED">
          <w:rPr>
            <w:rFonts w:ascii="Times New Roman" w:eastAsia="Times New Roman" w:hAnsi="Times New Roman" w:cs="Times New Roman"/>
            <w:color w:val="4E8700"/>
            <w:sz w:val="21"/>
            <w:szCs w:val="21"/>
            <w:u w:val="single"/>
            <w:lang w:eastAsia="ru-RU"/>
          </w:rPr>
          <w:t>Скачать...</w:t>
        </w:r>
      </w:hyperlink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"Как действовать при лесном пожаре"  </w:t>
      </w:r>
      <w:hyperlink r:id="rId6" w:history="1">
        <w:r w:rsidRPr="005312ED">
          <w:rPr>
            <w:rFonts w:ascii="Times New Roman" w:eastAsia="Times New Roman" w:hAnsi="Times New Roman" w:cs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5312ED" w:rsidRPr="005312ED" w:rsidRDefault="005312ED" w:rsidP="00531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"Первая помощь при отравлении угарным газом"  </w:t>
      </w:r>
      <w:hyperlink r:id="rId7" w:history="1">
        <w:r w:rsidRPr="005312ED">
          <w:rPr>
            <w:rFonts w:ascii="Times New Roman" w:eastAsia="Times New Roman" w:hAnsi="Times New Roman" w:cs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5312ED" w:rsidRPr="005312ED" w:rsidRDefault="005312ED" w:rsidP="005312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 материалам сайта МЧС России (http://24.mchs.gov.ru/document/2988306)</w:t>
      </w:r>
    </w:p>
    <w:p w:rsidR="00E34A57" w:rsidRDefault="00E34A57"/>
    <w:sectPr w:rsidR="00E3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ED"/>
    <w:rsid w:val="005312ED"/>
    <w:rsid w:val="00945123"/>
    <w:rsid w:val="00E3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6858"/>
  <w15:chartTrackingRefBased/>
  <w15:docId w15:val="{2D1B1173-82EE-4C66-BC9C-584B1D1A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1233">
          <w:marLeft w:val="30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ki-school2.ucoz.ru/Risunki/pogarnya/pamjatka_pomoshh_pri_otravlenii_ugarnym_gazo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i-school2.ucoz.ru/Risunki/pogarnya/pamjatka_kak_dejstvovat_pri_lesnykh_pozharakh.pdf" TargetMode="External"/><Relationship Id="rId5" Type="http://schemas.openxmlformats.org/officeDocument/2006/relationships/hyperlink" Target="http://saki-school2.ucoz.ru/Risunki/pogarnya/pamjatka_dejstvija_pri_pozhare-vzryve_v_shkole.pdf" TargetMode="External"/><Relationship Id="rId4" Type="http://schemas.openxmlformats.org/officeDocument/2006/relationships/hyperlink" Target="http://saki-school2.ucoz.ru/Risunki/pogarnya/pamjatka_dejstvija_pri_pozhar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Хеда</cp:lastModifiedBy>
  <cp:revision>3</cp:revision>
  <dcterms:created xsi:type="dcterms:W3CDTF">2023-12-11T08:41:00Z</dcterms:created>
  <dcterms:modified xsi:type="dcterms:W3CDTF">2023-12-11T08:44:00Z</dcterms:modified>
</cp:coreProperties>
</file>